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Минимальное количество баллов ЕГЭ</w:t>
      </w:r>
    </w:p>
    <w:p>
      <w:pPr>
        <w:pStyle w:val="7"/>
        <w:keepNext w:val="0"/>
        <w:keepLines w:val="0"/>
        <w:widowControl/>
        <w:suppressLineNumbers w:val="0"/>
        <w:jc w:val="center"/>
      </w:pPr>
      <w:r>
        <w:rPr>
          <w:rStyle w:val="6"/>
        </w:rPr>
        <w:t>Соответствие между минимальными первичными баллами и минимальными тестовыми баллами ЕГЭ по стобалльной системе оценивания, подтверждающими освоение образовательной программы среднего общего образования по обязательным учебным предметам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2"/>
        <w:gridCol w:w="4663"/>
        <w:gridCol w:w="4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6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Предмет</w:t>
            </w:r>
          </w:p>
        </w:tc>
        <w:tc>
          <w:tcPr>
            <w:tcW w:w="16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Минимальный первичный балл</w:t>
            </w:r>
          </w:p>
        </w:tc>
        <w:tc>
          <w:tcPr>
            <w:tcW w:w="16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Минимальный тестовый балл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6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Русский язык</w:t>
            </w:r>
          </w:p>
        </w:tc>
        <w:tc>
          <w:tcPr>
            <w:tcW w:w="16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6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Математика профильного уровня</w:t>
            </w:r>
          </w:p>
        </w:tc>
        <w:tc>
          <w:tcPr>
            <w:tcW w:w="16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jc w:val="center"/>
      </w:pPr>
      <w:r>
        <w:rPr>
          <w:rStyle w:val="6"/>
        </w:rPr>
        <w:t>Соответствие между минимальными первичными баллами и отметками по пятибалльной системе оценивания по математике базового уровня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7"/>
        <w:gridCol w:w="2797"/>
        <w:gridCol w:w="2798"/>
        <w:gridCol w:w="2798"/>
        <w:gridCol w:w="2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отметка по пятибалльной системе оценивания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«2»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(неудовлетворительно)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«3»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(удовлетворительно)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«4»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(хорошо)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«5»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(отлично)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Первичный балл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0-6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7-11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12-16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17-21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jc w:val="center"/>
      </w:pPr>
      <w:r>
        <w:rPr>
          <w:rStyle w:val="6"/>
        </w:rPr>
        <w:t>Соответствие между минимальными первичными баллами и минимальными тестовыми баллами ЕГЭ по стобалльной системе оценивания, необходимыми для поступления в образовательные  организации высшего образования на обучение по программам бакалавриата и программам специалитета</w:t>
      </w:r>
    </w:p>
    <w:tbl>
      <w:tblPr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3"/>
        <w:gridCol w:w="4670"/>
        <w:gridCol w:w="4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Предмет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Минимальный первичный балл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Минимальный тестовый балл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Русский язык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Математика профильного уровня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Обществознание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История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Физика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Химия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Биология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География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Информатика и ИКТ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Китайский язык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15" w:type="dxa"/>
        </w:trPr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Литература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3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jc w:val="both"/>
      </w:pPr>
      <w:r>
        <w:rPr>
          <w:rStyle w:val="6"/>
          <w:sz w:val="28"/>
          <w:szCs w:val="28"/>
        </w:rPr>
        <w:t>Внимание!</w:t>
      </w:r>
      <w:r>
        <w:t xml:space="preserve"> </w:t>
      </w:r>
      <w:r>
        <w:rPr>
          <w:rStyle w:val="6"/>
          <w:color w:val="993366"/>
          <w:sz w:val="24"/>
          <w:szCs w:val="24"/>
        </w:rPr>
        <w:t>Минимальные баллы могут устанавливаться учредителями и самим ВУЗом, т.е. отличаться от установленных Рособрнадзором. Для уточнения информации рекомендуем обращаться в приемную комиссию конкретного ВУЗа!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fldChar w:fldCharType="begin"/>
      </w:r>
      <w:r>
        <w:instrText xml:space="preserve"> HYPERLINK "https://ege55.ru/wp-content/uploads/2021/11/prikaz-ron-876-ob-opredelenii-minimalnyh-srokah.pdf" </w:instrText>
      </w:r>
      <w:r>
        <w:fldChar w:fldCharType="separate"/>
      </w:r>
      <w:r>
        <w:rPr>
          <w:rStyle w:val="5"/>
          <w:sz w:val="24"/>
          <w:szCs w:val="24"/>
        </w:rPr>
        <w:t>Приказ Федеральной службы по надзору в сфере образования и науки от 26.06.2019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специалитета».</w:t>
      </w:r>
      <w: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fldChar w:fldCharType="begin"/>
      </w:r>
      <w:r>
        <w:instrText xml:space="preserve"> HYPERLINK "https://ege55.ru/wp-content/uploads/2022/04/Методика-определения-мин-количества-баллов-с-измен-2022.pdf" </w:instrText>
      </w:r>
      <w:r>
        <w:fldChar w:fldCharType="separate"/>
      </w:r>
      <w:r>
        <w:rPr>
          <w:rStyle w:val="5"/>
          <w:sz w:val="24"/>
          <w:szCs w:val="24"/>
        </w:rPr>
        <w:t>Методика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</w:t>
      </w:r>
      <w:r>
        <w:fldChar w:fldCharType="end"/>
      </w:r>
    </w:p>
    <w:p>
      <w:pPr>
        <w:pStyle w:val="7"/>
        <w:keepNext w:val="0"/>
        <w:keepLines w:val="0"/>
        <w:widowControl/>
        <w:suppressLineNumbers w:val="0"/>
      </w:pPr>
      <w: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A3C08"/>
    <w:multiLevelType w:val="multilevel"/>
    <w:tmpl w:val="6FAA3C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2024-03-06T10:16:43Z</dcterms:created>
  <dc:creator>Honor</dc:creator>
  <cp:lastModifiedBy>Marija Mogilnikowa</cp:lastModifiedBy>
  <dcterms:modified xsi:type="dcterms:W3CDTF">2024-03-06T10:18:00Z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E5CDE9B426EE48BB9E8ED1015540909B_12</vt:lpwstr>
  </property>
</Properties>
</file>